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C" w:rsidRPr="00531605" w:rsidRDefault="00E531FC" w:rsidP="00531605">
      <w:pPr>
        <w:jc w:val="center"/>
        <w:rPr>
          <w:b/>
          <w:sz w:val="24"/>
          <w:szCs w:val="24"/>
        </w:rPr>
      </w:pPr>
      <w:r w:rsidRPr="00531605">
        <w:rPr>
          <w:b/>
          <w:sz w:val="24"/>
          <w:szCs w:val="24"/>
        </w:rPr>
        <w:t>Application Form as Training Center for Laryngology Fellows of the ELS</w:t>
      </w:r>
    </w:p>
    <w:p w:rsidR="00531605" w:rsidRDefault="00531605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216535</wp:posOffset>
                </wp:positionV>
                <wp:extent cx="60102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D3C18" id="Rectangle 1" o:spid="_x0000_s1026" style="position:absolute;margin-left:-9.35pt;margin-top:17.05pt;width:473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fLdwIAAEU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E531FC" w:rsidRPr="006234B0" w:rsidRDefault="00E531FC">
      <w:r w:rsidRPr="006234B0">
        <w:t>The European Laryngological Society (ELS)</w:t>
      </w:r>
      <w:r w:rsidR="008A05C4" w:rsidRPr="006234B0">
        <w:t xml:space="preserve"> fellowship serves to provide </w:t>
      </w:r>
      <w:r w:rsidR="006234B0" w:rsidRPr="006234B0">
        <w:t>Young European ENT specialists the opportunity to work and learn for one year at a training center located in another European Country. The aim of the fellowship is to offer specific laryngological training as well as foster research in the field of laryngology.</w:t>
      </w:r>
    </w:p>
    <w:p w:rsidR="006234B0" w:rsidRPr="00254AD0" w:rsidRDefault="006234B0">
      <w:pPr>
        <w:rPr>
          <w:b/>
          <w:i/>
        </w:rPr>
      </w:pPr>
      <w:r w:rsidRPr="00254AD0">
        <w:rPr>
          <w:b/>
          <w:i/>
        </w:rPr>
        <w:t>European Training Centers that are willing to welcome a</w:t>
      </w:r>
      <w:r w:rsidR="0082384B" w:rsidRPr="00254AD0">
        <w:rPr>
          <w:b/>
          <w:i/>
        </w:rPr>
        <w:t>n</w:t>
      </w:r>
      <w:r w:rsidRPr="00254AD0">
        <w:rPr>
          <w:b/>
          <w:i/>
        </w:rPr>
        <w:t xml:space="preserve"> ELS Laryng</w:t>
      </w:r>
      <w:r w:rsidR="00CB5822" w:rsidRPr="00254AD0">
        <w:rPr>
          <w:b/>
          <w:i/>
        </w:rPr>
        <w:t>ology fellow for o</w:t>
      </w:r>
      <w:r w:rsidRPr="00254AD0">
        <w:rPr>
          <w:b/>
          <w:i/>
        </w:rPr>
        <w:t>ne year are invited to fill in the following form.</w:t>
      </w:r>
    </w:p>
    <w:p w:rsidR="00531605" w:rsidRDefault="00531605">
      <w:pPr>
        <w:rPr>
          <w:b/>
        </w:rPr>
      </w:pPr>
    </w:p>
    <w:p w:rsidR="00531605" w:rsidRDefault="00531605">
      <w:pPr>
        <w:rPr>
          <w:b/>
        </w:rPr>
      </w:pPr>
    </w:p>
    <w:p w:rsidR="00E531FC" w:rsidRPr="006234B0" w:rsidRDefault="00E531FC">
      <w:pPr>
        <w:rPr>
          <w:b/>
        </w:rPr>
      </w:pPr>
      <w:r w:rsidRPr="006234B0">
        <w:rPr>
          <w:b/>
        </w:rPr>
        <w:t xml:space="preserve">Part </w:t>
      </w:r>
      <w:proofErr w:type="gramStart"/>
      <w:r w:rsidRPr="006234B0">
        <w:rPr>
          <w:b/>
        </w:rPr>
        <w:t>1 :</w:t>
      </w:r>
      <w:proofErr w:type="gramEnd"/>
      <w:r w:rsidRPr="006234B0">
        <w:rPr>
          <w:b/>
        </w:rPr>
        <w:t xml:space="preserve"> Center 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31FC" w:rsidRPr="00881363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Name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Default="00A945D7" w:rsidP="00A945D7">
            <w:pPr>
              <w:rPr>
                <w:lang w:val="it-IT"/>
              </w:rPr>
            </w:pPr>
            <w:r>
              <w:rPr>
                <w:lang w:val="it-IT"/>
              </w:rPr>
              <w:t>Université Catholique de Louvain</w:t>
            </w:r>
          </w:p>
          <w:p w:rsidR="00A945D7" w:rsidRPr="00881363" w:rsidRDefault="00A945D7" w:rsidP="00A945D7">
            <w:pPr>
              <w:rPr>
                <w:lang w:val="it-IT"/>
              </w:rPr>
            </w:pPr>
            <w:r>
              <w:rPr>
                <w:lang w:val="it-IT"/>
              </w:rPr>
              <w:t>Cliniques Universitaires Saint-Luc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Department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OTORHINOLARYNGOLOGY – HEAD &amp; NECK SURGERY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Physician responsible</w:t>
            </w:r>
            <w:r w:rsidR="003E4A43">
              <w:rPr>
                <w:b/>
              </w:rPr>
              <w:t>/Person of contact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>Gauthier DESUTER MD PhD MSc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Address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 xml:space="preserve">10 avenue </w:t>
            </w:r>
            <w:proofErr w:type="spellStart"/>
            <w:r>
              <w:t>Hippocrate</w:t>
            </w:r>
            <w:proofErr w:type="spellEnd"/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City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>Brussels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Postal code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>1200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Country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>Belgium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Vehicular language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 xml:space="preserve"> French / Dutch / English ( all European languages, Brussels being cosmopolitan)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Mail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>gauthier.desuter@uclouvain.be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Phone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>0032 764 13 55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Fax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A945D7" w:rsidP="000E7F9E">
            <w:r>
              <w:t>0032 764 89 35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Website (optional)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Default="00A945D7" w:rsidP="000E7F9E">
            <w:hyperlink r:id="rId5" w:history="1">
              <w:r w:rsidRPr="007D22F0">
                <w:rPr>
                  <w:rStyle w:val="Lienhypertexte"/>
                </w:rPr>
                <w:t>www.saintluc.be</w:t>
              </w:r>
            </w:hyperlink>
          </w:p>
          <w:p w:rsidR="00A945D7" w:rsidRDefault="00A945D7" w:rsidP="000E7F9E">
            <w:hyperlink r:id="rId6" w:history="1">
              <w:r w:rsidRPr="007D22F0">
                <w:rPr>
                  <w:rStyle w:val="Lienhypertexte"/>
                </w:rPr>
                <w:t>www.uclouvain.be</w:t>
              </w:r>
            </w:hyperlink>
          </w:p>
          <w:p w:rsidR="00A945D7" w:rsidRDefault="00A945D7" w:rsidP="000E7F9E"/>
          <w:p w:rsidR="00A945D7" w:rsidRPr="006234B0" w:rsidRDefault="00A945D7" w:rsidP="000E7F9E"/>
        </w:tc>
      </w:tr>
    </w:tbl>
    <w:p w:rsidR="00E531FC" w:rsidRPr="006234B0" w:rsidRDefault="00E531FC"/>
    <w:p w:rsidR="00531605" w:rsidRDefault="0053160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E4A43" w:rsidRDefault="003E4A43">
      <w:pPr>
        <w:rPr>
          <w:b/>
        </w:rPr>
      </w:pPr>
    </w:p>
    <w:p w:rsidR="003E4A43" w:rsidRDefault="003E4A43">
      <w:pPr>
        <w:rPr>
          <w:b/>
        </w:rPr>
      </w:pPr>
    </w:p>
    <w:p w:rsidR="006234B0" w:rsidRPr="003E4A43" w:rsidRDefault="00E531FC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</w:t>
      </w:r>
      <w:r w:rsidR="006234B0" w:rsidRPr="003E4A43">
        <w:rPr>
          <w:b/>
          <w:sz w:val="24"/>
          <w:szCs w:val="24"/>
        </w:rPr>
        <w:t xml:space="preserve"> </w:t>
      </w:r>
      <w:r w:rsidRPr="003E4A43">
        <w:rPr>
          <w:b/>
          <w:sz w:val="24"/>
          <w:szCs w:val="24"/>
        </w:rPr>
        <w:t xml:space="preserve">2: </w:t>
      </w:r>
      <w:r w:rsidR="006234B0" w:rsidRPr="003E4A43">
        <w:rPr>
          <w:b/>
          <w:sz w:val="24"/>
          <w:szCs w:val="24"/>
        </w:rPr>
        <w:t>Cen</w:t>
      </w:r>
      <w:r w:rsidR="003E4A43">
        <w:rPr>
          <w:b/>
          <w:sz w:val="24"/>
          <w:szCs w:val="24"/>
        </w:rPr>
        <w:t>ter</w:t>
      </w:r>
      <w:r w:rsidR="00531605" w:rsidRPr="003E4A43">
        <w:rPr>
          <w:b/>
          <w:sz w:val="24"/>
          <w:szCs w:val="24"/>
        </w:rPr>
        <w:t xml:space="preserve">‘s </w:t>
      </w:r>
      <w:r w:rsidR="006234B0" w:rsidRPr="003E4A43">
        <w:rPr>
          <w:b/>
          <w:sz w:val="24"/>
          <w:szCs w:val="24"/>
        </w:rPr>
        <w:t>specificities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Other languages accepted</w:t>
            </w:r>
          </w:p>
          <w:p w:rsidR="003E4A43" w:rsidRPr="00727A50" w:rsidRDefault="003E4A43" w:rsidP="0032550A">
            <w:r w:rsidRPr="00727A50">
              <w:t>If YES, which languages</w:t>
            </w:r>
          </w:p>
        </w:tc>
        <w:tc>
          <w:tcPr>
            <w:tcW w:w="4606" w:type="dxa"/>
          </w:tcPr>
          <w:p w:rsidR="003E4A43" w:rsidRPr="00727A50" w:rsidRDefault="00254AD0" w:rsidP="00A945D7">
            <w:r w:rsidRPr="00A945D7">
              <w:t>YES</w:t>
            </w:r>
            <w:r>
              <w:tab/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A945D7" w:rsidP="0032550A">
            <w:r>
              <w:t>DUTCH/ English/ Spanish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Formal test required (TOEFL, GRE, MCAT etc…)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881363" w:rsidP="0032550A">
            <w:r>
              <w:t>NONE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Tuition fees required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727A50"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Free or Low price accommodations provided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A945D7">
              <w:t>NO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Expecting the fellow to be on-call</w:t>
            </w:r>
          </w:p>
          <w:p w:rsidR="003E4A43" w:rsidRPr="00727A50" w:rsidRDefault="003E4A43" w:rsidP="0032550A">
            <w:r w:rsidRPr="00727A50">
              <w:t xml:space="preserve">If YES, are the ON-calls paid? </w:t>
            </w:r>
          </w:p>
        </w:tc>
        <w:tc>
          <w:tcPr>
            <w:tcW w:w="4606" w:type="dxa"/>
          </w:tcPr>
          <w:p w:rsidR="003E4A43" w:rsidRPr="00A945D7" w:rsidRDefault="003E4A43" w:rsidP="0032550A">
            <w:r w:rsidRPr="00A945D7"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A945D7" w:rsidRDefault="003E4A43" w:rsidP="0032550A">
            <w:r w:rsidRPr="00A945D7"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Are prepared to receive ELS inspectors within your facility?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A945D7" w:rsidRDefault="00727A50" w:rsidP="0032550A">
            <w:r w:rsidRPr="00A945D7">
              <w:t>YES</w:t>
            </w:r>
            <w:r w:rsidR="00A945D7">
              <w:t xml:space="preserve"> 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Do you have a Voice lab?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A945D7" w:rsidRDefault="00727A50" w:rsidP="0032550A">
            <w:r w:rsidRPr="00A945D7">
              <w:t>YES</w:t>
            </w:r>
            <w:r w:rsidR="00A945D7">
              <w:t xml:space="preserve"> </w:t>
            </w:r>
            <w:r w:rsidR="00A945D7">
              <w:tab/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Pr="00727A50" w:rsidRDefault="003E4A43" w:rsidP="0032550A">
            <w:r w:rsidRPr="00727A50">
              <w:t>Do you organize staff</w:t>
            </w:r>
            <w:r w:rsidR="003D6753">
              <w:t xml:space="preserve"> and /or scientific meeting rela</w:t>
            </w:r>
            <w:r w:rsidRPr="00727A50">
              <w:t>ted to laryngology?</w:t>
            </w:r>
          </w:p>
          <w:p w:rsidR="003E4A43" w:rsidRPr="00727A50" w:rsidRDefault="003E4A43" w:rsidP="0032550A">
            <w:r w:rsidRPr="00727A50">
              <w:t>If YES, How many/year?</w:t>
            </w:r>
          </w:p>
        </w:tc>
        <w:tc>
          <w:tcPr>
            <w:tcW w:w="4606" w:type="dxa"/>
          </w:tcPr>
          <w:p w:rsidR="003E4A43" w:rsidRPr="00A945D7" w:rsidRDefault="003E4A43" w:rsidP="0032550A">
            <w:r w:rsidRPr="00A945D7">
              <w:t>YES</w:t>
            </w:r>
            <w:r w:rsidR="00A945D7">
              <w:tab/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A945D7" w:rsidP="0032550A">
            <w:r>
              <w:t>1 per Month</w:t>
            </w:r>
          </w:p>
        </w:tc>
      </w:tr>
    </w:tbl>
    <w:p w:rsidR="00727A50" w:rsidRDefault="00727A50"/>
    <w:p w:rsidR="00531605" w:rsidRPr="003E4A43" w:rsidRDefault="00531605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 3: Center’s characteristics</w:t>
      </w:r>
      <w:r w:rsidR="003E4A43">
        <w:rPr>
          <w:b/>
          <w:sz w:val="24"/>
          <w:szCs w:val="24"/>
        </w:rPr>
        <w:t xml:space="preserve">: </w:t>
      </w:r>
      <w:r w:rsidRPr="003E4A43">
        <w:rPr>
          <w:b/>
          <w:sz w:val="24"/>
          <w:szCs w:val="24"/>
        </w:rPr>
        <w:t>Facts &amp; figures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patients contacts/year, that are specific to laryngology, do you have? (Grossly)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945D7" w:rsidP="00877B2A">
            <w:r>
              <w:t>13</w:t>
            </w:r>
            <w:r w:rsidR="00881363">
              <w:t>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 xml:space="preserve">How many </w:t>
            </w:r>
            <w:proofErr w:type="spellStart"/>
            <w:proofErr w:type="gramStart"/>
            <w:r w:rsidRPr="003E4A43">
              <w:t>stroboscopies</w:t>
            </w:r>
            <w:proofErr w:type="spellEnd"/>
            <w:r w:rsidRPr="003E4A43">
              <w:t xml:space="preserve"> </w:t>
            </w:r>
            <w:r w:rsidR="0063072A">
              <w:t xml:space="preserve"> </w:t>
            </w:r>
            <w:r w:rsidRPr="003E4A43">
              <w:t>is</w:t>
            </w:r>
            <w:proofErr w:type="gramEnd"/>
            <w:r w:rsidRPr="003E4A43">
              <w:t xml:space="preserve"> your staff performing /year?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945D7" w:rsidP="00877B2A">
            <w:r>
              <w:t>12</w:t>
            </w:r>
            <w:r w:rsidR="00881363">
              <w:t>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Video-endoscopic assessments of Swallowing is your staff performing / 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945D7" w:rsidP="00877B2A">
            <w:r>
              <w:t>1500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staff member do you consider as laryngologist(s)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945D7" w:rsidP="00877B2A">
            <w:r>
              <w:t>3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SLPs are working with you in your institution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A945D7" w:rsidP="00877B2A">
            <w:r>
              <w:t>7</w:t>
            </w:r>
          </w:p>
        </w:tc>
      </w:tr>
      <w:tr w:rsidR="003E4A43" w:rsidRPr="003E4A43" w:rsidTr="003E4A43">
        <w:trPr>
          <w:trHeight w:val="806"/>
        </w:trPr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 xml:space="preserve">How many of these procedures are you performing /year: </w:t>
            </w:r>
          </w:p>
          <w:p w:rsidR="003E4A43" w:rsidRPr="003E4A43" w:rsidRDefault="003E4A43" w:rsidP="00877B2A">
            <w:r w:rsidRPr="003E4A43">
              <w:t xml:space="preserve">Benign lesions </w:t>
            </w:r>
            <w:proofErr w:type="spellStart"/>
            <w:r w:rsidRPr="003E4A43">
              <w:t>phonosurgeries</w:t>
            </w:r>
            <w:proofErr w:type="spellEnd"/>
          </w:p>
        </w:tc>
        <w:tc>
          <w:tcPr>
            <w:tcW w:w="4606" w:type="dxa"/>
          </w:tcPr>
          <w:p w:rsidR="003E4A43" w:rsidRPr="003E4A43" w:rsidRDefault="00881363" w:rsidP="00877B2A">
            <w:r>
              <w:t>150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Framework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881363" w:rsidP="00877B2A">
            <w:r>
              <w:t>10-20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Office based larynx procedures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945D7" w:rsidP="00877B2A">
            <w:r>
              <w:t>40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LEMG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945D7" w:rsidP="00877B2A">
            <w:r>
              <w:t>50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Cancer larynx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945D7" w:rsidP="00877B2A">
            <w:r>
              <w:t>30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Airways stenosis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A945D7" w:rsidP="00877B2A">
            <w:r>
              <w:t>12</w:t>
            </w:r>
          </w:p>
        </w:tc>
      </w:tr>
      <w:tr w:rsidR="003E4A43" w:rsidRPr="006234B0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8B5F43" w:rsidP="00877B2A">
            <w:r>
              <w:t>Dysphagia surgeries/year</w:t>
            </w:r>
          </w:p>
        </w:tc>
        <w:tc>
          <w:tcPr>
            <w:tcW w:w="4606" w:type="dxa"/>
          </w:tcPr>
          <w:p w:rsidR="003E4A43" w:rsidRPr="006234B0" w:rsidRDefault="00A945D7" w:rsidP="00877B2A">
            <w:r>
              <w:t>15</w:t>
            </w:r>
            <w:bookmarkStart w:id="0" w:name="_GoBack"/>
            <w:bookmarkEnd w:id="0"/>
          </w:p>
        </w:tc>
      </w:tr>
    </w:tbl>
    <w:p w:rsidR="00E531FC" w:rsidRPr="006234B0" w:rsidRDefault="00E531FC" w:rsidP="003E4A43"/>
    <w:sectPr w:rsidR="00E531FC" w:rsidRPr="006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C"/>
    <w:rsid w:val="00254AD0"/>
    <w:rsid w:val="003D6753"/>
    <w:rsid w:val="003E4A43"/>
    <w:rsid w:val="00531605"/>
    <w:rsid w:val="006174CC"/>
    <w:rsid w:val="006234B0"/>
    <w:rsid w:val="0063072A"/>
    <w:rsid w:val="00727A50"/>
    <w:rsid w:val="0082384B"/>
    <w:rsid w:val="00881363"/>
    <w:rsid w:val="008A05C4"/>
    <w:rsid w:val="008B5F43"/>
    <w:rsid w:val="00901084"/>
    <w:rsid w:val="00A945D7"/>
    <w:rsid w:val="00CB5822"/>
    <w:rsid w:val="00E531FC"/>
    <w:rsid w:val="00E54E4F"/>
    <w:rsid w:val="00F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0ADB"/>
  <w15:docId w15:val="{8CC54A10-98BF-4F3F-8B6E-08DDC82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">
    <w:name w:val="Medium List 2"/>
    <w:basedOn w:val="TableauNormal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E531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2">
    <w:name w:val="Medium Grid 2"/>
    <w:basedOn w:val="TableauNormal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enhypertexte">
    <w:name w:val="Hyperlink"/>
    <w:basedOn w:val="Policepardfaut"/>
    <w:uiPriority w:val="99"/>
    <w:unhideWhenUsed/>
    <w:rsid w:val="00A9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louvain.be" TargetMode="External"/><Relationship Id="rId5" Type="http://schemas.openxmlformats.org/officeDocument/2006/relationships/hyperlink" Target="http://www.saintlu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256A-D3FF-413E-B945-F9ABCF6D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Cliniques Universitaires Saint-Luc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DESUTER Gauthier</dc:creator>
  <cp:lastModifiedBy>DESUTER Gauthier</cp:lastModifiedBy>
  <cp:revision>3</cp:revision>
  <dcterms:created xsi:type="dcterms:W3CDTF">2019-07-12T08:23:00Z</dcterms:created>
  <dcterms:modified xsi:type="dcterms:W3CDTF">2021-03-17T14:47:00Z</dcterms:modified>
</cp:coreProperties>
</file>